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DF" w:rsidRDefault="008C59DF" w:rsidP="008C59DF">
      <w:pPr>
        <w:pStyle w:val="normal0"/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BHARATI VIDYAPEETH (DEEMED TO BE UNIVERSITY)</w:t>
      </w:r>
    </w:p>
    <w:p w:rsidR="008C59DF" w:rsidRDefault="008C59DF" w:rsidP="008C59DF">
      <w:pPr>
        <w:pStyle w:val="normal0"/>
        <w:spacing w:after="0" w:line="36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New Law College, Pune</w:t>
      </w:r>
    </w:p>
    <w:p w:rsidR="008C59DF" w:rsidRDefault="008C59DF" w:rsidP="008C59DF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UNIT TEST-TIME TABLE </w:t>
      </w:r>
    </w:p>
    <w:p w:rsidR="008C59DF" w:rsidRPr="00686749" w:rsidRDefault="009046A8" w:rsidP="00686749">
      <w:pPr>
        <w:pStyle w:val="normal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686749">
        <w:rPr>
          <w:rFonts w:ascii="Bookman Old Style" w:eastAsia="Bookman Old Style" w:hAnsi="Bookman Old Style" w:cs="Bookman Old Style"/>
          <w:b/>
          <w:sz w:val="24"/>
          <w:szCs w:val="24"/>
        </w:rPr>
        <w:t>B</w:t>
      </w:r>
      <w:r w:rsidR="008C59DF" w:rsidRPr="00686749">
        <w:rPr>
          <w:rFonts w:ascii="Bookman Old Style" w:eastAsia="Bookman Old Style" w:hAnsi="Bookman Old Style" w:cs="Bookman Old Style"/>
          <w:b/>
          <w:sz w:val="24"/>
          <w:szCs w:val="24"/>
        </w:rPr>
        <w:t>BA.</w:t>
      </w:r>
      <w:r w:rsidR="008C59DF" w:rsidRPr="0068674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LL.B. </w:t>
      </w:r>
      <w:r w:rsidR="008C59DF" w:rsidRPr="00686749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3rd YEAR SEMESTER V </w:t>
      </w:r>
      <w:r w:rsidR="008C59DF" w:rsidRPr="0068674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(2021 COURSE)</w:t>
      </w:r>
    </w:p>
    <w:p w:rsidR="008C59DF" w:rsidRDefault="008C59DF" w:rsidP="008C59DF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"/>
          <w:szCs w:val="2"/>
        </w:rPr>
      </w:pPr>
    </w:p>
    <w:tbl>
      <w:tblPr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0"/>
        <w:gridCol w:w="3186"/>
        <w:gridCol w:w="4482"/>
      </w:tblGrid>
      <w:tr w:rsidR="008C59DF" w:rsidTr="00A8409F">
        <w:trPr>
          <w:cantSplit/>
          <w:trHeight w:val="737"/>
          <w:tblHeader/>
        </w:trPr>
        <w:tc>
          <w:tcPr>
            <w:tcW w:w="2520" w:type="dxa"/>
          </w:tcPr>
          <w:p w:rsidR="008C59DF" w:rsidRDefault="008C59DF" w:rsidP="00A8409F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8C59DF" w:rsidRDefault="008C59DF" w:rsidP="00A8409F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DATE/DAY</w:t>
            </w:r>
          </w:p>
        </w:tc>
        <w:tc>
          <w:tcPr>
            <w:tcW w:w="3186" w:type="dxa"/>
          </w:tcPr>
          <w:p w:rsidR="008C59DF" w:rsidRDefault="008C59DF" w:rsidP="00A8409F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8C59DF" w:rsidRDefault="008C59DF" w:rsidP="00A8409F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482" w:type="dxa"/>
          </w:tcPr>
          <w:p w:rsidR="008C59DF" w:rsidRDefault="008C59DF" w:rsidP="00A8409F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8C59DF" w:rsidRDefault="008C59DF" w:rsidP="00A8409F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8C59DF" w:rsidTr="00A8409F">
        <w:trPr>
          <w:cantSplit/>
          <w:trHeight w:val="540"/>
          <w:tblHeader/>
        </w:trPr>
        <w:tc>
          <w:tcPr>
            <w:tcW w:w="2520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3-10-23</w:t>
            </w:r>
          </w:p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186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8C59DF" w:rsidRPr="00C9470D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Basic of Accounting</w:t>
            </w:r>
          </w:p>
        </w:tc>
      </w:tr>
      <w:tr w:rsidR="008C59DF" w:rsidTr="00A8409F">
        <w:trPr>
          <w:cantSplit/>
          <w:trHeight w:val="540"/>
          <w:tblHeader/>
        </w:trPr>
        <w:tc>
          <w:tcPr>
            <w:tcW w:w="2520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4-10-23</w:t>
            </w:r>
          </w:p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186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8C59DF" w:rsidRPr="00C9470D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Law of Crimes</w:t>
            </w:r>
          </w:p>
        </w:tc>
      </w:tr>
      <w:tr w:rsidR="008C59DF" w:rsidTr="00A8409F">
        <w:trPr>
          <w:cantSplit/>
          <w:trHeight w:val="540"/>
          <w:tblHeader/>
        </w:trPr>
        <w:tc>
          <w:tcPr>
            <w:tcW w:w="2520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5-10-23</w:t>
            </w:r>
          </w:p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186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8C59DF" w:rsidRPr="00C9470D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Jurisprudence </w:t>
            </w:r>
          </w:p>
        </w:tc>
      </w:tr>
      <w:tr w:rsidR="008C59DF" w:rsidTr="00A8409F">
        <w:trPr>
          <w:cantSplit/>
          <w:trHeight w:val="540"/>
          <w:tblHeader/>
        </w:trPr>
        <w:tc>
          <w:tcPr>
            <w:tcW w:w="2520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6-10-23</w:t>
            </w:r>
          </w:p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186" w:type="dxa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8C59DF" w:rsidRPr="00C9470D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Family Law – II (Matrimonial Property, Guardianship &amp; Adoption)</w:t>
            </w:r>
          </w:p>
        </w:tc>
      </w:tr>
      <w:tr w:rsidR="008C59DF" w:rsidTr="00A8409F">
        <w:trPr>
          <w:cantSplit/>
          <w:trHeight w:val="1080"/>
          <w:tblHeader/>
        </w:trPr>
        <w:tc>
          <w:tcPr>
            <w:tcW w:w="2520" w:type="dxa"/>
            <w:vMerge w:val="restart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7-10-23</w:t>
            </w:r>
          </w:p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186" w:type="dxa"/>
            <w:vMerge w:val="restart"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482" w:type="dxa"/>
          </w:tcPr>
          <w:p w:rsidR="008C59DF" w:rsidRPr="00C9470D" w:rsidRDefault="008C59DF" w:rsidP="00A8409F">
            <w:pPr>
              <w:pStyle w:val="normal0"/>
              <w:spacing w:line="36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Optional – I </w:t>
            </w:r>
            <w:r w:rsidRPr="005548E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A. Business Law Group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– Banking Law including Negotiable Instrument Act </w:t>
            </w:r>
          </w:p>
        </w:tc>
      </w:tr>
      <w:tr w:rsidR="008C59DF" w:rsidTr="00A8409F">
        <w:trPr>
          <w:cantSplit/>
          <w:trHeight w:val="1080"/>
          <w:tblHeader/>
        </w:trPr>
        <w:tc>
          <w:tcPr>
            <w:tcW w:w="2520" w:type="dxa"/>
            <w:vMerge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8C59DF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482" w:type="dxa"/>
          </w:tcPr>
          <w:p w:rsidR="008C59DF" w:rsidRPr="00C9470D" w:rsidRDefault="008C59DF" w:rsidP="00A8409F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5548E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B. Constitutional Law Group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– Media &amp; Law</w:t>
            </w:r>
          </w:p>
        </w:tc>
      </w:tr>
    </w:tbl>
    <w:p w:rsidR="008C59DF" w:rsidRDefault="008C59DF" w:rsidP="008C59DF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59DF" w:rsidRPr="00322E9D" w:rsidRDefault="008C59DF" w:rsidP="008C59D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2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Unit test will be in OFFLINE mode in college. </w:t>
      </w:r>
    </w:p>
    <w:p w:rsidR="008C59DF" w:rsidRPr="00322E9D" w:rsidRDefault="008C59DF" w:rsidP="008C59D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2E9D">
        <w:rPr>
          <w:rFonts w:ascii="Times New Roman" w:eastAsia="Times New Roman" w:hAnsi="Times New Roman" w:cs="Times New Roman"/>
          <w:color w:val="000000"/>
          <w:sz w:val="28"/>
          <w:szCs w:val="28"/>
        </w:rPr>
        <w:t>Total Marks for each subject 20.</w:t>
      </w:r>
    </w:p>
    <w:p w:rsidR="008C59DF" w:rsidRDefault="008C59DF" w:rsidP="008C59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E46" w:rsidRDefault="00AE4E46"/>
    <w:sectPr w:rsidR="00AE4E46" w:rsidSect="00432B0B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6A83"/>
    <w:multiLevelType w:val="multilevel"/>
    <w:tmpl w:val="B7CC9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8C59DF"/>
    <w:rsid w:val="00686749"/>
    <w:rsid w:val="008C59DF"/>
    <w:rsid w:val="009046A8"/>
    <w:rsid w:val="00A63F97"/>
    <w:rsid w:val="00AE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59D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</dc:creator>
  <cp:keywords/>
  <dc:description/>
  <cp:lastModifiedBy>NLC</cp:lastModifiedBy>
  <cp:revision>4</cp:revision>
  <dcterms:created xsi:type="dcterms:W3CDTF">2023-09-07T09:17:00Z</dcterms:created>
  <dcterms:modified xsi:type="dcterms:W3CDTF">2023-09-07T09:33:00Z</dcterms:modified>
</cp:coreProperties>
</file>